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949E" w14:textId="6F66F6E0" w:rsidR="00BB7AE4" w:rsidRPr="00B23222" w:rsidRDefault="00BB7AE4" w:rsidP="00657117">
      <w:pPr>
        <w:spacing w:after="0" w:line="240" w:lineRule="auto"/>
        <w:jc w:val="center"/>
        <w:rPr>
          <w:rFonts w:ascii="Calibri" w:eastAsia="Times New Roman" w:hAnsi="Calibri" w:cs="Calibri"/>
          <w:b/>
          <w:bCs/>
          <w:color w:val="000000"/>
          <w:sz w:val="52"/>
          <w:szCs w:val="52"/>
        </w:rPr>
      </w:pPr>
      <w:r w:rsidRPr="00B23222">
        <w:rPr>
          <w:rFonts w:ascii="Calibri" w:eastAsia="Times New Roman" w:hAnsi="Calibri" w:cs="Calibri"/>
          <w:b/>
          <w:bCs/>
          <w:color w:val="000000"/>
          <w:sz w:val="52"/>
          <w:szCs w:val="52"/>
        </w:rPr>
        <w:t>Self-management Skill</w:t>
      </w:r>
      <w:r w:rsidR="00657117" w:rsidRPr="00B23222">
        <w:rPr>
          <w:rFonts w:ascii="Calibri" w:eastAsia="Times New Roman" w:hAnsi="Calibri" w:cs="Calibri"/>
          <w:b/>
          <w:bCs/>
          <w:color w:val="000000"/>
          <w:sz w:val="52"/>
          <w:szCs w:val="52"/>
        </w:rPr>
        <w:t xml:space="preserve">s Personal </w:t>
      </w:r>
      <w:r w:rsidR="00433DD1">
        <w:rPr>
          <w:rFonts w:ascii="Calibri" w:eastAsia="Times New Roman" w:hAnsi="Calibri" w:cs="Calibri"/>
          <w:b/>
          <w:bCs/>
          <w:color w:val="000000"/>
          <w:sz w:val="52"/>
          <w:szCs w:val="52"/>
        </w:rPr>
        <w:t>Inventory</w:t>
      </w:r>
    </w:p>
    <w:p w14:paraId="3BDFAE54" w14:textId="182F1977" w:rsidR="00657117" w:rsidRPr="00EF07EA" w:rsidRDefault="00657117" w:rsidP="00657117">
      <w:pPr>
        <w:spacing w:after="0" w:line="240" w:lineRule="auto"/>
        <w:jc w:val="center"/>
        <w:rPr>
          <w:rFonts w:ascii="Calibri" w:eastAsia="Times New Roman" w:hAnsi="Calibri" w:cs="Calibri"/>
          <w:b/>
          <w:bCs/>
          <w:color w:val="FF0000"/>
          <w:sz w:val="28"/>
          <w:szCs w:val="28"/>
        </w:rPr>
      </w:pPr>
      <w:r w:rsidRPr="00EF07EA">
        <w:rPr>
          <w:rFonts w:ascii="Calibri" w:eastAsia="Times New Roman" w:hAnsi="Calibri" w:cs="Calibri"/>
          <w:b/>
          <w:bCs/>
          <w:color w:val="FF0000"/>
          <w:sz w:val="28"/>
          <w:szCs w:val="28"/>
        </w:rPr>
        <w:t>How frequently to you employ the following self-management skills?</w:t>
      </w:r>
    </w:p>
    <w:p w14:paraId="61F0A173" w14:textId="676EB3F5" w:rsidR="00657117" w:rsidRDefault="00657117" w:rsidP="00657117">
      <w:pPr>
        <w:spacing w:after="0" w:line="240" w:lineRule="auto"/>
        <w:jc w:val="center"/>
        <w:rPr>
          <w:rFonts w:ascii="Calibri" w:eastAsia="Times New Roman" w:hAnsi="Calibri" w:cs="Calibri"/>
          <w:b/>
          <w:bCs/>
          <w:color w:val="000000"/>
          <w:sz w:val="28"/>
          <w:szCs w:val="28"/>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657117" w:rsidRPr="00EB33B2" w14:paraId="3AB97D91" w14:textId="77777777" w:rsidTr="00EB33B2">
        <w:trPr>
          <w:jc w:val="center"/>
        </w:trPr>
        <w:tc>
          <w:tcPr>
            <w:tcW w:w="1870" w:type="dxa"/>
          </w:tcPr>
          <w:p w14:paraId="582C6246" w14:textId="77777777" w:rsidR="00657117" w:rsidRPr="00EB33B2" w:rsidRDefault="00657117" w:rsidP="006A7441">
            <w:pPr>
              <w:jc w:val="center"/>
              <w:rPr>
                <w:rFonts w:ascii="Calibri" w:eastAsia="Times New Roman" w:hAnsi="Calibri" w:cs="Calibri"/>
                <w:b/>
                <w:bCs/>
                <w:sz w:val="20"/>
                <w:szCs w:val="20"/>
              </w:rPr>
            </w:pPr>
            <w:r w:rsidRPr="00EB33B2">
              <w:rPr>
                <w:rFonts w:ascii="Calibri" w:eastAsia="Times New Roman" w:hAnsi="Calibri" w:cs="Calibri"/>
                <w:b/>
                <w:bCs/>
                <w:sz w:val="20"/>
                <w:szCs w:val="20"/>
              </w:rPr>
              <w:t>ALWAYS – 4</w:t>
            </w:r>
          </w:p>
          <w:p w14:paraId="39C2F2EB" w14:textId="77777777" w:rsidR="00657117" w:rsidRPr="00EB33B2" w:rsidRDefault="00657117" w:rsidP="006A7441">
            <w:pPr>
              <w:jc w:val="center"/>
              <w:rPr>
                <w:rFonts w:ascii="Calibri" w:eastAsia="Times New Roman" w:hAnsi="Calibri" w:cs="Calibri"/>
                <w:b/>
                <w:bCs/>
                <w:sz w:val="20"/>
                <w:szCs w:val="20"/>
              </w:rPr>
            </w:pPr>
          </w:p>
        </w:tc>
        <w:tc>
          <w:tcPr>
            <w:tcW w:w="1870" w:type="dxa"/>
          </w:tcPr>
          <w:p w14:paraId="06EDF2E6" w14:textId="77777777" w:rsidR="00657117" w:rsidRPr="00EB33B2" w:rsidRDefault="00657117" w:rsidP="006A7441">
            <w:pPr>
              <w:jc w:val="center"/>
              <w:rPr>
                <w:rFonts w:ascii="Calibri" w:eastAsia="Times New Roman" w:hAnsi="Calibri" w:cs="Calibri"/>
                <w:b/>
                <w:bCs/>
                <w:sz w:val="20"/>
                <w:szCs w:val="20"/>
              </w:rPr>
            </w:pPr>
            <w:r w:rsidRPr="00EB33B2">
              <w:rPr>
                <w:rFonts w:ascii="Calibri" w:eastAsia="Times New Roman" w:hAnsi="Calibri" w:cs="Calibri"/>
                <w:b/>
                <w:bCs/>
                <w:sz w:val="20"/>
                <w:szCs w:val="20"/>
              </w:rPr>
              <w:t>OFTEN - 3</w:t>
            </w:r>
          </w:p>
        </w:tc>
        <w:tc>
          <w:tcPr>
            <w:tcW w:w="1870" w:type="dxa"/>
          </w:tcPr>
          <w:p w14:paraId="718C06A4" w14:textId="77777777" w:rsidR="00657117" w:rsidRPr="00EB33B2" w:rsidRDefault="00657117" w:rsidP="006A7441">
            <w:pPr>
              <w:jc w:val="center"/>
              <w:rPr>
                <w:rFonts w:ascii="Calibri" w:eastAsia="Times New Roman" w:hAnsi="Calibri" w:cs="Calibri"/>
                <w:b/>
                <w:bCs/>
                <w:sz w:val="20"/>
                <w:szCs w:val="20"/>
              </w:rPr>
            </w:pPr>
            <w:r w:rsidRPr="00EB33B2">
              <w:rPr>
                <w:rFonts w:ascii="Calibri" w:eastAsia="Times New Roman" w:hAnsi="Calibri" w:cs="Calibri"/>
                <w:b/>
                <w:bCs/>
                <w:sz w:val="20"/>
                <w:szCs w:val="20"/>
              </w:rPr>
              <w:t>SOMETIMES - 2</w:t>
            </w:r>
          </w:p>
        </w:tc>
        <w:tc>
          <w:tcPr>
            <w:tcW w:w="1870" w:type="dxa"/>
          </w:tcPr>
          <w:p w14:paraId="23E7BE69" w14:textId="77777777" w:rsidR="00657117" w:rsidRPr="00EB33B2" w:rsidRDefault="00657117" w:rsidP="006A7441">
            <w:pPr>
              <w:jc w:val="center"/>
              <w:rPr>
                <w:rFonts w:ascii="Calibri" w:eastAsia="Times New Roman" w:hAnsi="Calibri" w:cs="Calibri"/>
                <w:b/>
                <w:bCs/>
                <w:sz w:val="20"/>
                <w:szCs w:val="20"/>
              </w:rPr>
            </w:pPr>
            <w:r w:rsidRPr="00EB33B2">
              <w:rPr>
                <w:rFonts w:ascii="Calibri" w:eastAsia="Times New Roman" w:hAnsi="Calibri" w:cs="Calibri"/>
                <w:b/>
                <w:bCs/>
                <w:sz w:val="20"/>
                <w:szCs w:val="20"/>
              </w:rPr>
              <w:t>RARELY - 1</w:t>
            </w:r>
          </w:p>
        </w:tc>
        <w:tc>
          <w:tcPr>
            <w:tcW w:w="1870" w:type="dxa"/>
          </w:tcPr>
          <w:p w14:paraId="0C808D4D" w14:textId="77777777" w:rsidR="00657117" w:rsidRPr="00EB33B2" w:rsidRDefault="00657117" w:rsidP="006A7441">
            <w:pPr>
              <w:jc w:val="center"/>
              <w:rPr>
                <w:rFonts w:ascii="Calibri" w:eastAsia="Times New Roman" w:hAnsi="Calibri" w:cs="Calibri"/>
                <w:b/>
                <w:bCs/>
                <w:sz w:val="20"/>
                <w:szCs w:val="20"/>
              </w:rPr>
            </w:pPr>
            <w:r w:rsidRPr="00EB33B2">
              <w:rPr>
                <w:rFonts w:ascii="Calibri" w:eastAsia="Times New Roman" w:hAnsi="Calibri" w:cs="Calibri"/>
                <w:b/>
                <w:bCs/>
                <w:sz w:val="20"/>
                <w:szCs w:val="20"/>
              </w:rPr>
              <w:t>NEVER - 0</w:t>
            </w:r>
          </w:p>
        </w:tc>
      </w:tr>
    </w:tbl>
    <w:p w14:paraId="23A7357D" w14:textId="77777777" w:rsidR="00657117" w:rsidRPr="00657117" w:rsidRDefault="00657117" w:rsidP="00657117">
      <w:pPr>
        <w:spacing w:after="0" w:line="240" w:lineRule="auto"/>
        <w:jc w:val="center"/>
        <w:rPr>
          <w:rFonts w:ascii="Calibri" w:eastAsia="Times New Roman" w:hAnsi="Calibri" w:cs="Calibri"/>
          <w:b/>
          <w:bCs/>
          <w:color w:val="000000"/>
          <w:sz w:val="20"/>
          <w:szCs w:val="20"/>
        </w:rPr>
      </w:pPr>
    </w:p>
    <w:tbl>
      <w:tblPr>
        <w:tblStyle w:val="TableGrid"/>
        <w:tblW w:w="0" w:type="auto"/>
        <w:tblLook w:val="04A0" w:firstRow="1" w:lastRow="0" w:firstColumn="1" w:lastColumn="0" w:noHBand="0" w:noVBand="1"/>
      </w:tblPr>
      <w:tblGrid>
        <w:gridCol w:w="7735"/>
        <w:gridCol w:w="1615"/>
      </w:tblGrid>
      <w:tr w:rsidR="0072363A" w:rsidRPr="0072363A" w14:paraId="2865CB4E" w14:textId="77777777" w:rsidTr="00B23222">
        <w:tc>
          <w:tcPr>
            <w:tcW w:w="7735" w:type="dxa"/>
          </w:tcPr>
          <w:p w14:paraId="6C35A6F0" w14:textId="1CDE9D19" w:rsidR="0072363A" w:rsidRPr="0072363A" w:rsidRDefault="0072363A" w:rsidP="00EF07EA">
            <w:pPr>
              <w:spacing w:line="360" w:lineRule="auto"/>
              <w:rPr>
                <w:rFonts w:ascii="Calibri" w:eastAsia="Times New Roman" w:hAnsi="Calibri" w:cs="Calibri"/>
                <w:b/>
                <w:bCs/>
                <w:color w:val="000000"/>
                <w:sz w:val="24"/>
                <w:szCs w:val="24"/>
              </w:rPr>
            </w:pPr>
            <w:r w:rsidRPr="0072363A">
              <w:rPr>
                <w:rFonts w:ascii="Calibri" w:eastAsia="Times New Roman" w:hAnsi="Calibri" w:cs="Calibri"/>
                <w:b/>
                <w:bCs/>
                <w:color w:val="000000"/>
                <w:sz w:val="24"/>
                <w:szCs w:val="24"/>
              </w:rPr>
              <w:t>SKILL</w:t>
            </w:r>
          </w:p>
        </w:tc>
        <w:tc>
          <w:tcPr>
            <w:tcW w:w="1615" w:type="dxa"/>
          </w:tcPr>
          <w:p w14:paraId="61522BC3" w14:textId="35EA3D4E" w:rsidR="0072363A" w:rsidRPr="0072363A" w:rsidRDefault="0072363A" w:rsidP="00EF07EA">
            <w:pPr>
              <w:spacing w:line="360" w:lineRule="auto"/>
              <w:jc w:val="center"/>
              <w:rPr>
                <w:rFonts w:ascii="Calibri" w:eastAsia="Times New Roman" w:hAnsi="Calibri" w:cs="Calibri"/>
                <w:b/>
                <w:bCs/>
                <w:sz w:val="20"/>
                <w:szCs w:val="20"/>
              </w:rPr>
            </w:pPr>
            <w:r w:rsidRPr="0072363A">
              <w:rPr>
                <w:rFonts w:ascii="Calibri" w:eastAsia="Times New Roman" w:hAnsi="Calibri" w:cs="Calibri"/>
                <w:b/>
                <w:bCs/>
                <w:sz w:val="20"/>
                <w:szCs w:val="20"/>
              </w:rPr>
              <w:t>SCORE</w:t>
            </w:r>
          </w:p>
        </w:tc>
      </w:tr>
      <w:tr w:rsidR="00657117" w:rsidRPr="00657117" w14:paraId="72A9E1EC" w14:textId="77777777" w:rsidTr="00B23222">
        <w:tc>
          <w:tcPr>
            <w:tcW w:w="7735" w:type="dxa"/>
          </w:tcPr>
          <w:p w14:paraId="454CFA1B"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 Breathe Right   </w:t>
            </w:r>
          </w:p>
        </w:tc>
        <w:tc>
          <w:tcPr>
            <w:tcW w:w="1615" w:type="dxa"/>
          </w:tcPr>
          <w:p w14:paraId="50E8163C" w14:textId="7912FF29" w:rsidR="00657117" w:rsidRPr="00657117" w:rsidRDefault="00657117" w:rsidP="00EF07EA">
            <w:pPr>
              <w:spacing w:line="360" w:lineRule="auto"/>
              <w:jc w:val="center"/>
              <w:rPr>
                <w:rFonts w:ascii="Calibri" w:eastAsia="Times New Roman" w:hAnsi="Calibri" w:cs="Calibri"/>
                <w:sz w:val="20"/>
                <w:szCs w:val="20"/>
              </w:rPr>
            </w:pPr>
          </w:p>
        </w:tc>
      </w:tr>
      <w:tr w:rsidR="00657117" w:rsidRPr="00657117" w14:paraId="789F7712" w14:textId="77777777" w:rsidTr="00B23222">
        <w:tc>
          <w:tcPr>
            <w:tcW w:w="7735" w:type="dxa"/>
          </w:tcPr>
          <w:p w14:paraId="6E512F8A"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2. Create an Emotion vs. Reason List   </w:t>
            </w:r>
          </w:p>
        </w:tc>
        <w:tc>
          <w:tcPr>
            <w:tcW w:w="1615" w:type="dxa"/>
          </w:tcPr>
          <w:p w14:paraId="7A4D0AAD" w14:textId="42EBE230" w:rsidR="00657117" w:rsidRPr="00657117" w:rsidRDefault="00657117" w:rsidP="00EF07EA">
            <w:pPr>
              <w:spacing w:line="360" w:lineRule="auto"/>
              <w:rPr>
                <w:rFonts w:ascii="Calibri" w:eastAsia="Times New Roman" w:hAnsi="Calibri" w:cs="Calibri"/>
                <w:sz w:val="20"/>
                <w:szCs w:val="20"/>
              </w:rPr>
            </w:pPr>
          </w:p>
        </w:tc>
      </w:tr>
      <w:tr w:rsidR="00657117" w:rsidRPr="00657117" w14:paraId="7B69FA03" w14:textId="77777777" w:rsidTr="00B23222">
        <w:tc>
          <w:tcPr>
            <w:tcW w:w="7735" w:type="dxa"/>
          </w:tcPr>
          <w:p w14:paraId="4BA72C61"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3. Make Your Goals Public   </w:t>
            </w:r>
          </w:p>
        </w:tc>
        <w:tc>
          <w:tcPr>
            <w:tcW w:w="1615" w:type="dxa"/>
          </w:tcPr>
          <w:p w14:paraId="18A7E0DB" w14:textId="62CC1DFC" w:rsidR="00657117" w:rsidRPr="00657117" w:rsidRDefault="00657117" w:rsidP="00EF07EA">
            <w:pPr>
              <w:spacing w:line="360" w:lineRule="auto"/>
              <w:rPr>
                <w:rFonts w:ascii="Calibri" w:eastAsia="Times New Roman" w:hAnsi="Calibri" w:cs="Calibri"/>
                <w:sz w:val="20"/>
                <w:szCs w:val="20"/>
              </w:rPr>
            </w:pPr>
          </w:p>
        </w:tc>
      </w:tr>
      <w:tr w:rsidR="00657117" w:rsidRPr="00657117" w14:paraId="15CBD77B" w14:textId="77777777" w:rsidTr="00B23222">
        <w:tc>
          <w:tcPr>
            <w:tcW w:w="7735" w:type="dxa"/>
          </w:tcPr>
          <w:p w14:paraId="48BABD7D"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4. Count to Ten   </w:t>
            </w:r>
          </w:p>
        </w:tc>
        <w:tc>
          <w:tcPr>
            <w:tcW w:w="1615" w:type="dxa"/>
          </w:tcPr>
          <w:p w14:paraId="2BA937BB" w14:textId="2965FD7F" w:rsidR="00657117" w:rsidRPr="00657117" w:rsidRDefault="00657117" w:rsidP="00EF07EA">
            <w:pPr>
              <w:spacing w:line="360" w:lineRule="auto"/>
              <w:rPr>
                <w:rFonts w:ascii="Calibri" w:eastAsia="Times New Roman" w:hAnsi="Calibri" w:cs="Calibri"/>
                <w:sz w:val="20"/>
                <w:szCs w:val="20"/>
              </w:rPr>
            </w:pPr>
          </w:p>
        </w:tc>
      </w:tr>
      <w:tr w:rsidR="00657117" w:rsidRPr="00657117" w14:paraId="17074D26" w14:textId="77777777" w:rsidTr="00B23222">
        <w:tc>
          <w:tcPr>
            <w:tcW w:w="7735" w:type="dxa"/>
          </w:tcPr>
          <w:p w14:paraId="70766CC0"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 xml:space="preserve">5. Sleep </w:t>
            </w:r>
            <w:proofErr w:type="gramStart"/>
            <w:r w:rsidRPr="00BB7AE4">
              <w:rPr>
                <w:rFonts w:ascii="Calibri" w:eastAsia="Times New Roman" w:hAnsi="Calibri" w:cs="Calibri"/>
                <w:b/>
                <w:bCs/>
                <w:color w:val="000000"/>
                <w:sz w:val="24"/>
                <w:szCs w:val="24"/>
              </w:rPr>
              <w:t>On</w:t>
            </w:r>
            <w:proofErr w:type="gramEnd"/>
            <w:r w:rsidRPr="00BB7AE4">
              <w:rPr>
                <w:rFonts w:ascii="Calibri" w:eastAsia="Times New Roman" w:hAnsi="Calibri" w:cs="Calibri"/>
                <w:b/>
                <w:bCs/>
                <w:color w:val="000000"/>
                <w:sz w:val="24"/>
                <w:szCs w:val="24"/>
              </w:rPr>
              <w:t xml:space="preserve"> It</w:t>
            </w:r>
          </w:p>
        </w:tc>
        <w:tc>
          <w:tcPr>
            <w:tcW w:w="1615" w:type="dxa"/>
          </w:tcPr>
          <w:p w14:paraId="4816354B" w14:textId="5A32F88F" w:rsidR="00657117" w:rsidRPr="00657117" w:rsidRDefault="00657117" w:rsidP="00EF07EA">
            <w:pPr>
              <w:spacing w:line="360" w:lineRule="auto"/>
              <w:rPr>
                <w:rFonts w:ascii="Calibri" w:eastAsia="Times New Roman" w:hAnsi="Calibri" w:cs="Calibri"/>
                <w:sz w:val="20"/>
                <w:szCs w:val="20"/>
              </w:rPr>
            </w:pPr>
          </w:p>
        </w:tc>
      </w:tr>
      <w:tr w:rsidR="00657117" w:rsidRPr="00657117" w14:paraId="18E2901D" w14:textId="77777777" w:rsidTr="00B23222">
        <w:tc>
          <w:tcPr>
            <w:tcW w:w="7735" w:type="dxa"/>
          </w:tcPr>
          <w:p w14:paraId="38454374"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 xml:space="preserve">6. Talk </w:t>
            </w:r>
            <w:proofErr w:type="gramStart"/>
            <w:r w:rsidRPr="00BB7AE4">
              <w:rPr>
                <w:rFonts w:ascii="Calibri" w:eastAsia="Times New Roman" w:hAnsi="Calibri" w:cs="Calibri"/>
                <w:b/>
                <w:bCs/>
                <w:color w:val="000000"/>
                <w:sz w:val="24"/>
                <w:szCs w:val="24"/>
              </w:rPr>
              <w:t>To</w:t>
            </w:r>
            <w:proofErr w:type="gramEnd"/>
            <w:r w:rsidRPr="00BB7AE4">
              <w:rPr>
                <w:rFonts w:ascii="Calibri" w:eastAsia="Times New Roman" w:hAnsi="Calibri" w:cs="Calibri"/>
                <w:b/>
                <w:bCs/>
                <w:color w:val="000000"/>
                <w:sz w:val="24"/>
                <w:szCs w:val="24"/>
              </w:rPr>
              <w:t xml:space="preserve"> a Skilled Self-Manager   </w:t>
            </w:r>
          </w:p>
        </w:tc>
        <w:tc>
          <w:tcPr>
            <w:tcW w:w="1615" w:type="dxa"/>
          </w:tcPr>
          <w:p w14:paraId="0E27688D" w14:textId="797C7FF1" w:rsidR="00657117" w:rsidRPr="00657117" w:rsidRDefault="00657117" w:rsidP="00EF07EA">
            <w:pPr>
              <w:spacing w:line="360" w:lineRule="auto"/>
              <w:rPr>
                <w:rFonts w:ascii="Calibri" w:eastAsia="Times New Roman" w:hAnsi="Calibri" w:cs="Calibri"/>
                <w:sz w:val="20"/>
                <w:szCs w:val="20"/>
              </w:rPr>
            </w:pPr>
          </w:p>
        </w:tc>
      </w:tr>
      <w:tr w:rsidR="00657117" w:rsidRPr="00657117" w14:paraId="37C93EC9" w14:textId="77777777" w:rsidTr="00B23222">
        <w:tc>
          <w:tcPr>
            <w:tcW w:w="7735" w:type="dxa"/>
          </w:tcPr>
          <w:p w14:paraId="2181E092"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7. Smile and Laugh More   </w:t>
            </w:r>
          </w:p>
        </w:tc>
        <w:tc>
          <w:tcPr>
            <w:tcW w:w="1615" w:type="dxa"/>
          </w:tcPr>
          <w:p w14:paraId="46BF666D" w14:textId="45F34A9A" w:rsidR="00657117" w:rsidRPr="00657117" w:rsidRDefault="00657117" w:rsidP="00EF07EA">
            <w:pPr>
              <w:spacing w:line="360" w:lineRule="auto"/>
              <w:rPr>
                <w:rFonts w:ascii="Calibri" w:eastAsia="Times New Roman" w:hAnsi="Calibri" w:cs="Calibri"/>
                <w:sz w:val="20"/>
                <w:szCs w:val="20"/>
              </w:rPr>
            </w:pPr>
          </w:p>
        </w:tc>
      </w:tr>
      <w:tr w:rsidR="00657117" w:rsidRPr="00657117" w14:paraId="7CB4EBD7" w14:textId="77777777" w:rsidTr="00B23222">
        <w:tc>
          <w:tcPr>
            <w:tcW w:w="7735" w:type="dxa"/>
          </w:tcPr>
          <w:p w14:paraId="7C28FE6D"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8. Set Aside Some Time in Your Day for Problem Solving   </w:t>
            </w:r>
          </w:p>
        </w:tc>
        <w:tc>
          <w:tcPr>
            <w:tcW w:w="1615" w:type="dxa"/>
          </w:tcPr>
          <w:p w14:paraId="3E7A8108" w14:textId="1CC2E71D" w:rsidR="00657117" w:rsidRPr="00657117" w:rsidRDefault="00657117" w:rsidP="00EF07EA">
            <w:pPr>
              <w:spacing w:line="360" w:lineRule="auto"/>
              <w:rPr>
                <w:rFonts w:ascii="Calibri" w:eastAsia="Times New Roman" w:hAnsi="Calibri" w:cs="Calibri"/>
                <w:sz w:val="20"/>
                <w:szCs w:val="20"/>
              </w:rPr>
            </w:pPr>
          </w:p>
        </w:tc>
      </w:tr>
      <w:tr w:rsidR="00657117" w:rsidRPr="00657117" w14:paraId="00A6ABEE" w14:textId="77777777" w:rsidTr="00B23222">
        <w:tc>
          <w:tcPr>
            <w:tcW w:w="7735" w:type="dxa"/>
          </w:tcPr>
          <w:p w14:paraId="0F22BCEC"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9. Take Control of Your Self-Talk </w:t>
            </w:r>
          </w:p>
        </w:tc>
        <w:tc>
          <w:tcPr>
            <w:tcW w:w="1615" w:type="dxa"/>
          </w:tcPr>
          <w:p w14:paraId="43C89270" w14:textId="602F3C22" w:rsidR="00657117" w:rsidRPr="00657117" w:rsidRDefault="00657117" w:rsidP="00EF07EA">
            <w:pPr>
              <w:spacing w:line="360" w:lineRule="auto"/>
              <w:rPr>
                <w:rFonts w:ascii="Calibri" w:eastAsia="Times New Roman" w:hAnsi="Calibri" w:cs="Calibri"/>
                <w:sz w:val="20"/>
                <w:szCs w:val="20"/>
              </w:rPr>
            </w:pPr>
          </w:p>
        </w:tc>
      </w:tr>
      <w:tr w:rsidR="00657117" w:rsidRPr="00657117" w14:paraId="4F975EBF" w14:textId="77777777" w:rsidTr="00B23222">
        <w:tc>
          <w:tcPr>
            <w:tcW w:w="7735" w:type="dxa"/>
          </w:tcPr>
          <w:p w14:paraId="2C9A8423"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10. Visualize Yourself Succeeding </w:t>
            </w:r>
          </w:p>
        </w:tc>
        <w:tc>
          <w:tcPr>
            <w:tcW w:w="1615" w:type="dxa"/>
          </w:tcPr>
          <w:p w14:paraId="151E89C1" w14:textId="6598A90F" w:rsidR="00657117" w:rsidRPr="00657117" w:rsidRDefault="00657117" w:rsidP="00EF07EA">
            <w:pPr>
              <w:spacing w:line="360" w:lineRule="auto"/>
              <w:rPr>
                <w:rFonts w:ascii="Calibri" w:eastAsia="Times New Roman" w:hAnsi="Calibri" w:cs="Calibri"/>
                <w:sz w:val="20"/>
                <w:szCs w:val="20"/>
              </w:rPr>
            </w:pPr>
          </w:p>
        </w:tc>
      </w:tr>
      <w:tr w:rsidR="00657117" w:rsidRPr="00657117" w14:paraId="00E3FB13" w14:textId="77777777" w:rsidTr="00B23222">
        <w:tc>
          <w:tcPr>
            <w:tcW w:w="7735" w:type="dxa"/>
          </w:tcPr>
          <w:p w14:paraId="48F765EF"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11. Clean Up Your Sleep Hygiene </w:t>
            </w:r>
          </w:p>
        </w:tc>
        <w:tc>
          <w:tcPr>
            <w:tcW w:w="1615" w:type="dxa"/>
          </w:tcPr>
          <w:p w14:paraId="7D1A9C1D" w14:textId="45C59BD0" w:rsidR="00657117" w:rsidRPr="00657117" w:rsidRDefault="00657117" w:rsidP="00EF07EA">
            <w:pPr>
              <w:spacing w:line="360" w:lineRule="auto"/>
              <w:rPr>
                <w:rFonts w:ascii="Calibri" w:eastAsia="Times New Roman" w:hAnsi="Calibri" w:cs="Calibri"/>
                <w:sz w:val="20"/>
                <w:szCs w:val="20"/>
              </w:rPr>
            </w:pPr>
          </w:p>
        </w:tc>
      </w:tr>
      <w:tr w:rsidR="00657117" w:rsidRPr="00657117" w14:paraId="08E9321E" w14:textId="77777777" w:rsidTr="00B23222">
        <w:tc>
          <w:tcPr>
            <w:tcW w:w="7735" w:type="dxa"/>
          </w:tcPr>
          <w:p w14:paraId="72EE9872"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12. Focus Your Attention on Your Freedoms Rather than Your Limitations </w:t>
            </w:r>
          </w:p>
        </w:tc>
        <w:tc>
          <w:tcPr>
            <w:tcW w:w="1615" w:type="dxa"/>
          </w:tcPr>
          <w:p w14:paraId="4523C92A" w14:textId="1EC1267F" w:rsidR="00657117" w:rsidRPr="00657117" w:rsidRDefault="00657117" w:rsidP="00EF07EA">
            <w:pPr>
              <w:spacing w:line="360" w:lineRule="auto"/>
              <w:rPr>
                <w:rFonts w:ascii="Calibri" w:eastAsia="Times New Roman" w:hAnsi="Calibri" w:cs="Calibri"/>
                <w:sz w:val="20"/>
                <w:szCs w:val="20"/>
              </w:rPr>
            </w:pPr>
          </w:p>
        </w:tc>
      </w:tr>
      <w:tr w:rsidR="00657117" w:rsidRPr="00657117" w14:paraId="77C81E04" w14:textId="77777777" w:rsidTr="00B23222">
        <w:tc>
          <w:tcPr>
            <w:tcW w:w="7735" w:type="dxa"/>
          </w:tcPr>
          <w:p w14:paraId="533B3DF2"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13. Stay Synchronized </w:t>
            </w:r>
          </w:p>
        </w:tc>
        <w:tc>
          <w:tcPr>
            <w:tcW w:w="1615" w:type="dxa"/>
          </w:tcPr>
          <w:p w14:paraId="75347061" w14:textId="49BF8417" w:rsidR="00657117" w:rsidRPr="00657117" w:rsidRDefault="00657117" w:rsidP="00EF07EA">
            <w:pPr>
              <w:spacing w:line="360" w:lineRule="auto"/>
              <w:rPr>
                <w:rFonts w:ascii="Calibri" w:eastAsia="Times New Roman" w:hAnsi="Calibri" w:cs="Calibri"/>
                <w:sz w:val="20"/>
                <w:szCs w:val="20"/>
              </w:rPr>
            </w:pPr>
          </w:p>
        </w:tc>
      </w:tr>
      <w:tr w:rsidR="00657117" w:rsidRPr="00657117" w14:paraId="1C188F90" w14:textId="77777777" w:rsidTr="00B23222">
        <w:tc>
          <w:tcPr>
            <w:tcW w:w="7735" w:type="dxa"/>
          </w:tcPr>
          <w:p w14:paraId="752F1AE4"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14. Speak to Someone Who is Not Emotionally Invested in Your Problem </w:t>
            </w:r>
          </w:p>
        </w:tc>
        <w:tc>
          <w:tcPr>
            <w:tcW w:w="1615" w:type="dxa"/>
          </w:tcPr>
          <w:p w14:paraId="53346521" w14:textId="7700CFC1" w:rsidR="00657117" w:rsidRPr="00657117" w:rsidRDefault="00657117" w:rsidP="00EF07EA">
            <w:pPr>
              <w:spacing w:line="360" w:lineRule="auto"/>
              <w:rPr>
                <w:rFonts w:ascii="Calibri" w:eastAsia="Times New Roman" w:hAnsi="Calibri" w:cs="Calibri"/>
                <w:sz w:val="20"/>
                <w:szCs w:val="20"/>
              </w:rPr>
            </w:pPr>
          </w:p>
        </w:tc>
      </w:tr>
      <w:tr w:rsidR="00657117" w:rsidRPr="00657117" w14:paraId="70267BFD" w14:textId="77777777" w:rsidTr="00B23222">
        <w:tc>
          <w:tcPr>
            <w:tcW w:w="7735" w:type="dxa"/>
          </w:tcPr>
          <w:p w14:paraId="219F48A8"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15. Learn a Valuable Lesson from Everyone You Encounter </w:t>
            </w:r>
          </w:p>
        </w:tc>
        <w:tc>
          <w:tcPr>
            <w:tcW w:w="1615" w:type="dxa"/>
          </w:tcPr>
          <w:p w14:paraId="7548425A" w14:textId="275922F8" w:rsidR="00657117" w:rsidRPr="00657117" w:rsidRDefault="00657117" w:rsidP="00EF07EA">
            <w:pPr>
              <w:spacing w:line="360" w:lineRule="auto"/>
              <w:rPr>
                <w:rFonts w:ascii="Calibri" w:eastAsia="Times New Roman" w:hAnsi="Calibri" w:cs="Calibri"/>
                <w:sz w:val="20"/>
                <w:szCs w:val="20"/>
              </w:rPr>
            </w:pPr>
          </w:p>
        </w:tc>
      </w:tr>
      <w:tr w:rsidR="00657117" w:rsidRPr="00657117" w14:paraId="4820B5F8" w14:textId="77777777" w:rsidTr="00B23222">
        <w:tc>
          <w:tcPr>
            <w:tcW w:w="7735" w:type="dxa"/>
          </w:tcPr>
          <w:p w14:paraId="3C28AD91"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16. Put a Mental Recharge into Your Schedule </w:t>
            </w:r>
          </w:p>
        </w:tc>
        <w:tc>
          <w:tcPr>
            <w:tcW w:w="1615" w:type="dxa"/>
          </w:tcPr>
          <w:p w14:paraId="0F6F9E83" w14:textId="42D68E94" w:rsidR="00657117" w:rsidRPr="00657117" w:rsidRDefault="00657117" w:rsidP="00EF07EA">
            <w:pPr>
              <w:spacing w:line="360" w:lineRule="auto"/>
              <w:rPr>
                <w:rFonts w:ascii="Calibri" w:eastAsia="Times New Roman" w:hAnsi="Calibri" w:cs="Calibri"/>
                <w:sz w:val="20"/>
                <w:szCs w:val="20"/>
              </w:rPr>
            </w:pPr>
          </w:p>
        </w:tc>
      </w:tr>
      <w:tr w:rsidR="00657117" w:rsidRPr="00657117" w14:paraId="3D9DD9A8" w14:textId="77777777" w:rsidTr="00B23222">
        <w:tc>
          <w:tcPr>
            <w:tcW w:w="7735" w:type="dxa"/>
          </w:tcPr>
          <w:p w14:paraId="529A5CD4" w14:textId="77777777" w:rsidR="00657117" w:rsidRPr="00B23222" w:rsidRDefault="00657117" w:rsidP="00EF07EA">
            <w:pPr>
              <w:spacing w:line="360" w:lineRule="auto"/>
              <w:rPr>
                <w:rFonts w:ascii="Calibri" w:eastAsia="Times New Roman" w:hAnsi="Calibri" w:cs="Calibri"/>
                <w:b/>
                <w:bCs/>
                <w:sz w:val="24"/>
                <w:szCs w:val="24"/>
              </w:rPr>
            </w:pPr>
            <w:r w:rsidRPr="00BB7AE4">
              <w:rPr>
                <w:rFonts w:ascii="Calibri" w:eastAsia="Times New Roman" w:hAnsi="Calibri" w:cs="Calibri"/>
                <w:b/>
                <w:bCs/>
                <w:color w:val="000000"/>
                <w:sz w:val="24"/>
                <w:szCs w:val="24"/>
              </w:rPr>
              <w:t>17. Accept That Change is Just around the Corner</w:t>
            </w:r>
          </w:p>
        </w:tc>
        <w:tc>
          <w:tcPr>
            <w:tcW w:w="1615" w:type="dxa"/>
          </w:tcPr>
          <w:p w14:paraId="29F1D5A5" w14:textId="7E670E3E" w:rsidR="00657117" w:rsidRPr="00657117" w:rsidRDefault="00657117" w:rsidP="00EF07EA">
            <w:pPr>
              <w:spacing w:line="360" w:lineRule="auto"/>
              <w:rPr>
                <w:rFonts w:ascii="Calibri" w:eastAsia="Times New Roman" w:hAnsi="Calibri" w:cs="Calibri"/>
                <w:sz w:val="20"/>
                <w:szCs w:val="20"/>
              </w:rPr>
            </w:pPr>
          </w:p>
        </w:tc>
      </w:tr>
      <w:tr w:rsidR="00B23222" w:rsidRPr="00657117" w14:paraId="3A306203" w14:textId="77777777" w:rsidTr="00B23222">
        <w:tc>
          <w:tcPr>
            <w:tcW w:w="7735" w:type="dxa"/>
          </w:tcPr>
          <w:p w14:paraId="48B8C381" w14:textId="37B416BC" w:rsidR="00B23222" w:rsidRPr="00BB7AE4" w:rsidRDefault="00B23222" w:rsidP="00EF07EA">
            <w:pPr>
              <w:spacing w:line="36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TOTAL SCORE</w:t>
            </w:r>
            <w:r w:rsidR="0029534A">
              <w:rPr>
                <w:rFonts w:ascii="Calibri" w:eastAsia="Times New Roman" w:hAnsi="Calibri" w:cs="Calibri"/>
                <w:b/>
                <w:bCs/>
                <w:color w:val="000000"/>
                <w:sz w:val="24"/>
                <w:szCs w:val="24"/>
              </w:rPr>
              <w:t xml:space="preserve"> out of 68</w:t>
            </w:r>
          </w:p>
        </w:tc>
        <w:tc>
          <w:tcPr>
            <w:tcW w:w="1615" w:type="dxa"/>
          </w:tcPr>
          <w:p w14:paraId="73310241" w14:textId="77777777" w:rsidR="00B23222" w:rsidRPr="00657117" w:rsidRDefault="00B23222" w:rsidP="00EF07EA">
            <w:pPr>
              <w:spacing w:line="360" w:lineRule="auto"/>
              <w:rPr>
                <w:rFonts w:ascii="Calibri" w:eastAsia="Times New Roman" w:hAnsi="Calibri" w:cs="Calibri"/>
                <w:sz w:val="20"/>
                <w:szCs w:val="20"/>
              </w:rPr>
            </w:pPr>
          </w:p>
        </w:tc>
      </w:tr>
    </w:tbl>
    <w:p w14:paraId="2692AC1D" w14:textId="393209A0" w:rsidR="00BB7AE4" w:rsidRDefault="00BB7AE4" w:rsidP="00B23222">
      <w:pPr>
        <w:spacing w:after="0" w:line="240" w:lineRule="auto"/>
        <w:jc w:val="center"/>
        <w:rPr>
          <w:rFonts w:ascii="Calibri" w:eastAsia="Times New Roman" w:hAnsi="Calibri" w:cs="Calibri"/>
          <w:color w:val="000000"/>
          <w:sz w:val="20"/>
          <w:szCs w:val="20"/>
        </w:rPr>
      </w:pPr>
      <w:r w:rsidRPr="00BB7AE4">
        <w:rPr>
          <w:rFonts w:ascii="Calibri" w:eastAsia="Times New Roman" w:hAnsi="Calibri" w:cs="Calibri"/>
          <w:color w:val="000000"/>
          <w:sz w:val="20"/>
          <w:szCs w:val="20"/>
        </w:rPr>
        <w:t xml:space="preserve">Bradberry, Travis; Jean Greaves. </w:t>
      </w:r>
      <w:r w:rsidRPr="00BB7AE4">
        <w:rPr>
          <w:rFonts w:ascii="Calibri" w:eastAsia="Times New Roman" w:hAnsi="Calibri" w:cs="Calibri"/>
          <w:i/>
          <w:iCs/>
          <w:color w:val="000000"/>
          <w:sz w:val="20"/>
          <w:szCs w:val="20"/>
        </w:rPr>
        <w:t>Emotional Intelligence 2.0</w:t>
      </w:r>
      <w:r w:rsidRPr="00BB7AE4">
        <w:rPr>
          <w:rFonts w:ascii="Calibri" w:eastAsia="Times New Roman" w:hAnsi="Calibri" w:cs="Calibri"/>
          <w:color w:val="000000"/>
          <w:sz w:val="20"/>
          <w:szCs w:val="20"/>
        </w:rPr>
        <w:t xml:space="preserve"> (p. 100). </w:t>
      </w:r>
      <w:proofErr w:type="spellStart"/>
      <w:r w:rsidRPr="00BB7AE4">
        <w:rPr>
          <w:rFonts w:ascii="Calibri" w:eastAsia="Times New Roman" w:hAnsi="Calibri" w:cs="Calibri"/>
          <w:color w:val="000000"/>
          <w:sz w:val="20"/>
          <w:szCs w:val="20"/>
        </w:rPr>
        <w:t>TalentSmart</w:t>
      </w:r>
      <w:proofErr w:type="spellEnd"/>
      <w:r w:rsidRPr="00BB7AE4">
        <w:rPr>
          <w:rFonts w:ascii="Calibri" w:eastAsia="Times New Roman" w:hAnsi="Calibri" w:cs="Calibri"/>
          <w:color w:val="000000"/>
          <w:sz w:val="20"/>
          <w:szCs w:val="20"/>
        </w:rPr>
        <w:t>.</w:t>
      </w:r>
    </w:p>
    <w:p w14:paraId="4FA7FFF0" w14:textId="7B127898" w:rsidR="00B23222" w:rsidRDefault="00B23222" w:rsidP="00B23222">
      <w:pPr>
        <w:spacing w:after="0" w:line="240" w:lineRule="auto"/>
        <w:jc w:val="center"/>
        <w:rPr>
          <w:rFonts w:ascii="Calibri" w:eastAsia="Times New Roman" w:hAnsi="Calibri" w:cs="Calibri"/>
          <w:color w:val="000000"/>
          <w:sz w:val="20"/>
          <w:szCs w:val="20"/>
        </w:rPr>
      </w:pPr>
    </w:p>
    <w:p w14:paraId="2BEFBD01" w14:textId="1C60D930" w:rsidR="00B23222" w:rsidRPr="00EF07EA" w:rsidRDefault="00EF07EA" w:rsidP="00EF07EA">
      <w:pPr>
        <w:spacing w:after="0" w:line="240" w:lineRule="auto"/>
        <w:jc w:val="center"/>
        <w:rPr>
          <w:rFonts w:ascii="Calibri" w:eastAsia="Times New Roman" w:hAnsi="Calibri" w:cs="Calibri"/>
          <w:b/>
          <w:bCs/>
          <w:color w:val="000000"/>
          <w:sz w:val="40"/>
          <w:szCs w:val="40"/>
        </w:rPr>
      </w:pPr>
      <w:r w:rsidRPr="00EF07EA">
        <w:rPr>
          <w:rFonts w:ascii="Calibri" w:eastAsia="Times New Roman" w:hAnsi="Calibri" w:cs="Calibri"/>
          <w:b/>
          <w:bCs/>
          <w:color w:val="000000"/>
          <w:sz w:val="40"/>
          <w:szCs w:val="40"/>
        </w:rPr>
        <w:t>Inventory</w:t>
      </w:r>
      <w:r w:rsidR="00FB487A" w:rsidRPr="00EF07EA">
        <w:rPr>
          <w:rFonts w:ascii="Calibri" w:eastAsia="Times New Roman" w:hAnsi="Calibri" w:cs="Calibri"/>
          <w:b/>
          <w:bCs/>
          <w:color w:val="000000"/>
          <w:sz w:val="40"/>
          <w:szCs w:val="40"/>
        </w:rPr>
        <w:t xml:space="preserve"> </w:t>
      </w:r>
      <w:r w:rsidR="00433DD1" w:rsidRPr="00EF07EA">
        <w:rPr>
          <w:rFonts w:ascii="Calibri" w:eastAsia="Times New Roman" w:hAnsi="Calibri" w:cs="Calibri"/>
          <w:b/>
          <w:bCs/>
          <w:color w:val="000000"/>
          <w:sz w:val="40"/>
          <w:szCs w:val="40"/>
        </w:rPr>
        <w:t>scoring scale</w:t>
      </w:r>
    </w:p>
    <w:p w14:paraId="5DF0DD4B" w14:textId="7C667117" w:rsidR="00B23222" w:rsidRDefault="00B23222" w:rsidP="00B23222">
      <w:pPr>
        <w:spacing w:after="0" w:line="240" w:lineRule="auto"/>
        <w:rPr>
          <w:rFonts w:ascii="Calibri" w:eastAsia="Times New Roman" w:hAnsi="Calibri" w:cs="Calibri"/>
          <w:color w:val="000000"/>
          <w:sz w:val="20"/>
          <w:szCs w:val="20"/>
        </w:rPr>
      </w:pPr>
    </w:p>
    <w:tbl>
      <w:tblPr>
        <w:tblStyle w:val="TableGrid"/>
        <w:tblW w:w="0" w:type="auto"/>
        <w:tblLook w:val="04A0" w:firstRow="1" w:lastRow="0" w:firstColumn="1" w:lastColumn="0" w:noHBand="0" w:noVBand="1"/>
      </w:tblPr>
      <w:tblGrid>
        <w:gridCol w:w="2245"/>
        <w:gridCol w:w="7105"/>
      </w:tblGrid>
      <w:tr w:rsidR="00A07A23" w:rsidRPr="00EF07EA" w14:paraId="05AF048B" w14:textId="2194945F" w:rsidTr="00A07A23">
        <w:tc>
          <w:tcPr>
            <w:tcW w:w="2245" w:type="dxa"/>
          </w:tcPr>
          <w:p w14:paraId="0F8BEA7A" w14:textId="12DF91B5" w:rsidR="00A07A23" w:rsidRPr="00EF07EA" w:rsidRDefault="0029534A" w:rsidP="00A07A23">
            <w:pPr>
              <w:rPr>
                <w:b/>
                <w:bCs/>
                <w:sz w:val="28"/>
                <w:szCs w:val="28"/>
              </w:rPr>
            </w:pPr>
            <w:r w:rsidRPr="00EF07EA">
              <w:rPr>
                <w:b/>
                <w:bCs/>
                <w:sz w:val="28"/>
                <w:szCs w:val="28"/>
              </w:rPr>
              <w:t>61 +</w:t>
            </w:r>
          </w:p>
        </w:tc>
        <w:tc>
          <w:tcPr>
            <w:tcW w:w="7105" w:type="dxa"/>
          </w:tcPr>
          <w:p w14:paraId="5C0CD4CE" w14:textId="4FD89BEB" w:rsidR="00A07A23" w:rsidRPr="00EF07EA" w:rsidRDefault="00A07A23" w:rsidP="00A07A23">
            <w:pPr>
              <w:rPr>
                <w:b/>
                <w:bCs/>
                <w:sz w:val="28"/>
                <w:szCs w:val="28"/>
              </w:rPr>
            </w:pPr>
            <w:r w:rsidRPr="00EF07EA">
              <w:rPr>
                <w:b/>
                <w:bCs/>
                <w:sz w:val="28"/>
                <w:szCs w:val="28"/>
              </w:rPr>
              <w:t xml:space="preserve">A strength to capitalize on </w:t>
            </w:r>
          </w:p>
        </w:tc>
      </w:tr>
      <w:tr w:rsidR="00A07A23" w:rsidRPr="00EF07EA" w14:paraId="198EA835" w14:textId="6922A06D" w:rsidTr="00A07A23">
        <w:tc>
          <w:tcPr>
            <w:tcW w:w="2245" w:type="dxa"/>
          </w:tcPr>
          <w:p w14:paraId="264E0125" w14:textId="0BC9CEC2" w:rsidR="00A07A23" w:rsidRPr="00EF07EA" w:rsidRDefault="0029534A" w:rsidP="00A07A23">
            <w:pPr>
              <w:rPr>
                <w:b/>
                <w:bCs/>
                <w:sz w:val="28"/>
                <w:szCs w:val="28"/>
              </w:rPr>
            </w:pPr>
            <w:r w:rsidRPr="00EF07EA">
              <w:rPr>
                <w:b/>
                <w:bCs/>
                <w:sz w:val="28"/>
                <w:szCs w:val="28"/>
              </w:rPr>
              <w:t xml:space="preserve">54 </w:t>
            </w:r>
            <w:r w:rsidR="008D5C92">
              <w:rPr>
                <w:b/>
                <w:bCs/>
                <w:sz w:val="28"/>
                <w:szCs w:val="28"/>
              </w:rPr>
              <w:t>- 60</w:t>
            </w:r>
          </w:p>
        </w:tc>
        <w:tc>
          <w:tcPr>
            <w:tcW w:w="7105" w:type="dxa"/>
          </w:tcPr>
          <w:p w14:paraId="707166BD" w14:textId="4E9AE023" w:rsidR="00A07A23" w:rsidRPr="00EF07EA" w:rsidRDefault="00EB33B2" w:rsidP="00A07A23">
            <w:pPr>
              <w:rPr>
                <w:b/>
                <w:bCs/>
                <w:sz w:val="28"/>
                <w:szCs w:val="28"/>
              </w:rPr>
            </w:pPr>
            <w:r w:rsidRPr="00EF07EA">
              <w:rPr>
                <w:b/>
                <w:bCs/>
                <w:sz w:val="28"/>
                <w:szCs w:val="28"/>
              </w:rPr>
              <w:t>A</w:t>
            </w:r>
            <w:r w:rsidR="00A07A23" w:rsidRPr="00EF07EA">
              <w:rPr>
                <w:b/>
                <w:bCs/>
                <w:sz w:val="28"/>
                <w:szCs w:val="28"/>
              </w:rPr>
              <w:t xml:space="preserve"> strength to build on </w:t>
            </w:r>
          </w:p>
        </w:tc>
      </w:tr>
      <w:tr w:rsidR="00A07A23" w:rsidRPr="00EF07EA" w14:paraId="405A4D74" w14:textId="497B97B8" w:rsidTr="00A07A23">
        <w:tc>
          <w:tcPr>
            <w:tcW w:w="2245" w:type="dxa"/>
          </w:tcPr>
          <w:p w14:paraId="10D7C2D6" w14:textId="412FDDBF" w:rsidR="00A07A23" w:rsidRPr="00EF07EA" w:rsidRDefault="0029534A" w:rsidP="00A07A23">
            <w:pPr>
              <w:rPr>
                <w:b/>
                <w:bCs/>
                <w:sz w:val="28"/>
                <w:szCs w:val="28"/>
              </w:rPr>
            </w:pPr>
            <w:r w:rsidRPr="00EF07EA">
              <w:rPr>
                <w:b/>
                <w:bCs/>
                <w:sz w:val="28"/>
                <w:szCs w:val="28"/>
              </w:rPr>
              <w:t xml:space="preserve">48 </w:t>
            </w:r>
            <w:r w:rsidR="008D5C92">
              <w:rPr>
                <w:b/>
                <w:bCs/>
                <w:sz w:val="28"/>
                <w:szCs w:val="28"/>
              </w:rPr>
              <w:t>- 53</w:t>
            </w:r>
          </w:p>
        </w:tc>
        <w:tc>
          <w:tcPr>
            <w:tcW w:w="7105" w:type="dxa"/>
          </w:tcPr>
          <w:p w14:paraId="257846C9" w14:textId="550C71FB" w:rsidR="00A07A23" w:rsidRPr="00EF07EA" w:rsidRDefault="00A07A23" w:rsidP="00A07A23">
            <w:pPr>
              <w:rPr>
                <w:b/>
                <w:bCs/>
                <w:sz w:val="28"/>
                <w:szCs w:val="28"/>
              </w:rPr>
            </w:pPr>
            <w:r w:rsidRPr="00EF07EA">
              <w:rPr>
                <w:b/>
                <w:bCs/>
                <w:sz w:val="28"/>
                <w:szCs w:val="28"/>
              </w:rPr>
              <w:t xml:space="preserve">With a little improvement, this could be a strength </w:t>
            </w:r>
          </w:p>
        </w:tc>
      </w:tr>
      <w:tr w:rsidR="00A07A23" w:rsidRPr="00EF07EA" w14:paraId="18671F12" w14:textId="2B309796" w:rsidTr="00A07A23">
        <w:tc>
          <w:tcPr>
            <w:tcW w:w="2245" w:type="dxa"/>
          </w:tcPr>
          <w:p w14:paraId="635A4071" w14:textId="5EDEFC79" w:rsidR="00A07A23" w:rsidRPr="00EF07EA" w:rsidRDefault="0029534A" w:rsidP="00A07A23">
            <w:pPr>
              <w:rPr>
                <w:b/>
                <w:bCs/>
                <w:sz w:val="28"/>
                <w:szCs w:val="28"/>
              </w:rPr>
            </w:pPr>
            <w:r w:rsidRPr="00EF07EA">
              <w:rPr>
                <w:b/>
                <w:bCs/>
                <w:sz w:val="28"/>
                <w:szCs w:val="28"/>
              </w:rPr>
              <w:t xml:space="preserve">41 </w:t>
            </w:r>
            <w:r w:rsidR="008D5C92">
              <w:rPr>
                <w:b/>
                <w:bCs/>
                <w:sz w:val="28"/>
                <w:szCs w:val="28"/>
              </w:rPr>
              <w:t>- 47</w:t>
            </w:r>
          </w:p>
        </w:tc>
        <w:tc>
          <w:tcPr>
            <w:tcW w:w="7105" w:type="dxa"/>
          </w:tcPr>
          <w:p w14:paraId="02342525" w14:textId="0FDEA76B" w:rsidR="00A07A23" w:rsidRPr="00EF07EA" w:rsidRDefault="00A07A23" w:rsidP="00A07A23">
            <w:pPr>
              <w:rPr>
                <w:b/>
                <w:bCs/>
                <w:sz w:val="28"/>
                <w:szCs w:val="28"/>
              </w:rPr>
            </w:pPr>
            <w:r w:rsidRPr="00EF07EA">
              <w:rPr>
                <w:b/>
                <w:bCs/>
                <w:sz w:val="28"/>
                <w:szCs w:val="28"/>
              </w:rPr>
              <w:t xml:space="preserve">Something you should work on </w:t>
            </w:r>
          </w:p>
        </w:tc>
      </w:tr>
      <w:tr w:rsidR="00A07A23" w:rsidRPr="00EF07EA" w14:paraId="27D14B87" w14:textId="64B10BAF" w:rsidTr="00A07A23">
        <w:tc>
          <w:tcPr>
            <w:tcW w:w="2245" w:type="dxa"/>
          </w:tcPr>
          <w:p w14:paraId="471FBE38" w14:textId="284411A7" w:rsidR="00A07A23" w:rsidRPr="00EF07EA" w:rsidRDefault="0029534A" w:rsidP="00A07A23">
            <w:pPr>
              <w:rPr>
                <w:b/>
                <w:bCs/>
                <w:sz w:val="28"/>
                <w:szCs w:val="28"/>
              </w:rPr>
            </w:pPr>
            <w:r w:rsidRPr="00EF07EA">
              <w:rPr>
                <w:b/>
                <w:bCs/>
                <w:sz w:val="28"/>
                <w:szCs w:val="28"/>
              </w:rPr>
              <w:t>40 and below</w:t>
            </w:r>
          </w:p>
        </w:tc>
        <w:tc>
          <w:tcPr>
            <w:tcW w:w="7105" w:type="dxa"/>
          </w:tcPr>
          <w:p w14:paraId="771A3447" w14:textId="3F825AFE" w:rsidR="00A07A23" w:rsidRPr="00EF07EA" w:rsidRDefault="00A07A23" w:rsidP="00A07A23">
            <w:pPr>
              <w:rPr>
                <w:b/>
                <w:bCs/>
                <w:sz w:val="28"/>
                <w:szCs w:val="28"/>
              </w:rPr>
            </w:pPr>
            <w:r w:rsidRPr="00EF07EA">
              <w:rPr>
                <w:b/>
                <w:bCs/>
                <w:sz w:val="28"/>
                <w:szCs w:val="28"/>
              </w:rPr>
              <w:t>A concern you must address</w:t>
            </w:r>
          </w:p>
        </w:tc>
      </w:tr>
    </w:tbl>
    <w:p w14:paraId="1D94F834" w14:textId="0B34BE42" w:rsidR="00A07A23" w:rsidRPr="00EB33B2" w:rsidRDefault="00EB33B2" w:rsidP="00EB33B2">
      <w:pPr>
        <w:spacing w:after="0" w:line="240" w:lineRule="auto"/>
        <w:jc w:val="center"/>
        <w:rPr>
          <w:sz w:val="18"/>
          <w:szCs w:val="18"/>
        </w:rPr>
      </w:pPr>
      <w:r w:rsidRPr="00EB33B2">
        <w:rPr>
          <w:sz w:val="18"/>
          <w:szCs w:val="18"/>
        </w:rPr>
        <w:t xml:space="preserve">Not a </w:t>
      </w:r>
      <w:r>
        <w:rPr>
          <w:sz w:val="18"/>
          <w:szCs w:val="18"/>
        </w:rPr>
        <w:t xml:space="preserve">scientifically </w:t>
      </w:r>
      <w:r w:rsidRPr="00EB33B2">
        <w:rPr>
          <w:sz w:val="18"/>
          <w:szCs w:val="18"/>
        </w:rPr>
        <w:t>validated scoring</w:t>
      </w:r>
      <w:r>
        <w:rPr>
          <w:sz w:val="18"/>
          <w:szCs w:val="18"/>
        </w:rPr>
        <w:t xml:space="preserve"> scale</w:t>
      </w:r>
    </w:p>
    <w:p w14:paraId="1F376D61" w14:textId="4A78C48E" w:rsidR="00433DD1" w:rsidRPr="00EF07EA" w:rsidRDefault="00433DD1" w:rsidP="00EF07EA">
      <w:pPr>
        <w:spacing w:after="0" w:line="240" w:lineRule="auto"/>
        <w:rPr>
          <w:rFonts w:cstheme="minorHAnsi"/>
          <w:color w:val="0F1111"/>
          <w:sz w:val="24"/>
          <w:szCs w:val="24"/>
          <w:shd w:val="clear" w:color="auto" w:fill="FFFFFF"/>
        </w:rPr>
      </w:pPr>
      <w:r w:rsidRPr="00EF07EA">
        <w:rPr>
          <w:rFonts w:eastAsia="Times New Roman" w:cstheme="minorHAnsi"/>
          <w:noProof/>
          <w:sz w:val="24"/>
          <w:szCs w:val="24"/>
        </w:rPr>
        <w:lastRenderedPageBreak/>
        <w:drawing>
          <wp:anchor distT="0" distB="0" distL="114300" distR="114300" simplePos="0" relativeHeight="251658240" behindDoc="0" locked="0" layoutInCell="1" allowOverlap="1" wp14:anchorId="24EE2CEE" wp14:editId="7B2FF1EA">
            <wp:simplePos x="0" y="0"/>
            <wp:positionH relativeFrom="column">
              <wp:posOffset>4930140</wp:posOffset>
            </wp:positionH>
            <wp:positionV relativeFrom="paragraph">
              <wp:posOffset>106680</wp:posOffset>
            </wp:positionV>
            <wp:extent cx="1289685" cy="1937385"/>
            <wp:effectExtent l="0" t="0" r="5715" b="5715"/>
            <wp:wrapSquare wrapText="bothSides"/>
            <wp:docPr id="5" name="Content Placeholder 4">
              <a:extLst xmlns:a="http://schemas.openxmlformats.org/drawingml/2006/main">
                <a:ext uri="{FF2B5EF4-FFF2-40B4-BE49-F238E27FC236}">
                  <a16:creationId xmlns:a16="http://schemas.microsoft.com/office/drawing/2014/main" id="{B381F48E-CFAA-425D-9E18-9E250065AAD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381F48E-CFAA-425D-9E18-9E250065AAD2}"/>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937385"/>
                    </a:xfrm>
                    <a:prstGeom prst="rect">
                      <a:avLst/>
                    </a:prstGeom>
                  </pic:spPr>
                </pic:pic>
              </a:graphicData>
            </a:graphic>
            <wp14:sizeRelH relativeFrom="page">
              <wp14:pctWidth>0</wp14:pctWidth>
            </wp14:sizeRelH>
            <wp14:sizeRelV relativeFrom="page">
              <wp14:pctHeight>0</wp14:pctHeight>
            </wp14:sizeRelV>
          </wp:anchor>
        </w:drawing>
      </w:r>
      <w:r w:rsidRPr="00EF07EA">
        <w:rPr>
          <w:rFonts w:cstheme="minorHAnsi"/>
          <w:color w:val="0F1111"/>
          <w:sz w:val="24"/>
          <w:szCs w:val="24"/>
          <w:shd w:val="clear" w:color="auto" w:fill="FFFFFF"/>
        </w:rPr>
        <w:t>In today's fast-paced world of competitive workplaces and turbulent economic conditions, each of us is searching for effective tools that can help us to manage, adapt, and strike out ahead of the pack.</w:t>
      </w:r>
      <w:r w:rsidRPr="00EF07EA">
        <w:rPr>
          <w:rFonts w:cstheme="minorHAnsi"/>
          <w:color w:val="0F1111"/>
          <w:sz w:val="24"/>
          <w:szCs w:val="24"/>
        </w:rPr>
        <w:br/>
      </w:r>
      <w:r w:rsidRPr="00EF07EA">
        <w:rPr>
          <w:rFonts w:cstheme="minorHAnsi"/>
          <w:color w:val="0F1111"/>
          <w:sz w:val="24"/>
          <w:szCs w:val="24"/>
        </w:rPr>
        <w:br/>
      </w:r>
      <w:r w:rsidRPr="00EF07EA">
        <w:rPr>
          <w:rFonts w:cstheme="minorHAnsi"/>
          <w:color w:val="0F1111"/>
          <w:sz w:val="24"/>
          <w:szCs w:val="24"/>
          <w:shd w:val="clear" w:color="auto" w:fill="FFFFFF"/>
        </w:rPr>
        <w:t xml:space="preserve">By now, emotional intelligence (EQ) needs little introduction—it’s no secret that </w:t>
      </w:r>
      <w:r w:rsidRPr="00EF07EA">
        <w:rPr>
          <w:rFonts w:cstheme="minorHAnsi"/>
          <w:b/>
          <w:bCs/>
          <w:color w:val="0F1111"/>
          <w:sz w:val="24"/>
          <w:szCs w:val="24"/>
          <w:shd w:val="clear" w:color="auto" w:fill="FFFFFF"/>
        </w:rPr>
        <w:t>EQ is critical to your success</w:t>
      </w:r>
      <w:r w:rsidRPr="00EF07EA">
        <w:rPr>
          <w:rFonts w:cstheme="minorHAnsi"/>
          <w:color w:val="0F1111"/>
          <w:sz w:val="24"/>
          <w:szCs w:val="24"/>
          <w:shd w:val="clear" w:color="auto" w:fill="FFFFFF"/>
        </w:rPr>
        <w:t xml:space="preserve">. But knowing what EQ is and </w:t>
      </w:r>
      <w:r w:rsidRPr="00EF07EA">
        <w:rPr>
          <w:rFonts w:cstheme="minorHAnsi"/>
          <w:b/>
          <w:bCs/>
          <w:color w:val="0F1111"/>
          <w:sz w:val="24"/>
          <w:szCs w:val="24"/>
          <w:u w:val="single"/>
          <w:shd w:val="clear" w:color="auto" w:fill="FFFFFF"/>
        </w:rPr>
        <w:t>knowing how to use it</w:t>
      </w:r>
      <w:r w:rsidRPr="00EF07EA">
        <w:rPr>
          <w:rFonts w:cstheme="minorHAnsi"/>
          <w:color w:val="0F1111"/>
          <w:sz w:val="24"/>
          <w:szCs w:val="24"/>
          <w:shd w:val="clear" w:color="auto" w:fill="FFFFFF"/>
        </w:rPr>
        <w:t xml:space="preserve"> to improve your life are two very different things.</w:t>
      </w:r>
      <w:r w:rsidRPr="00EF07EA">
        <w:rPr>
          <w:rFonts w:cstheme="minorHAnsi"/>
          <w:color w:val="0F1111"/>
          <w:sz w:val="24"/>
          <w:szCs w:val="24"/>
        </w:rPr>
        <w:br/>
      </w:r>
      <w:r w:rsidRPr="00EF07EA">
        <w:rPr>
          <w:rFonts w:cstheme="minorHAnsi"/>
          <w:color w:val="0F1111"/>
          <w:sz w:val="24"/>
          <w:szCs w:val="24"/>
        </w:rPr>
        <w:br/>
      </w:r>
      <w:r w:rsidRPr="00EF07EA">
        <w:rPr>
          <w:rStyle w:val="Emphasis"/>
          <w:rFonts w:cstheme="minorHAnsi"/>
          <w:color w:val="0F1111"/>
          <w:sz w:val="24"/>
          <w:szCs w:val="24"/>
          <w:shd w:val="clear" w:color="auto" w:fill="FFFFFF"/>
        </w:rPr>
        <w:t>Emotional Intelligence 2.0</w:t>
      </w:r>
      <w:r w:rsidRPr="00EF07EA">
        <w:rPr>
          <w:rFonts w:cstheme="minorHAnsi"/>
          <w:color w:val="0F1111"/>
          <w:sz w:val="24"/>
          <w:szCs w:val="24"/>
          <w:shd w:val="clear" w:color="auto" w:fill="FFFFFF"/>
        </w:rPr>
        <w:t> delivers a step-by-step program for increasing your EQ via four, core EQ skills that enable you to achieve your fullest potential:</w:t>
      </w:r>
      <w:r w:rsidRPr="00EF07EA">
        <w:rPr>
          <w:rFonts w:cstheme="minorHAnsi"/>
          <w:color w:val="0F1111"/>
          <w:sz w:val="24"/>
          <w:szCs w:val="24"/>
        </w:rPr>
        <w:br/>
      </w:r>
      <w:r w:rsidRPr="00EF07EA">
        <w:rPr>
          <w:rFonts w:cstheme="minorHAnsi"/>
          <w:color w:val="0F1111"/>
          <w:sz w:val="24"/>
          <w:szCs w:val="24"/>
        </w:rPr>
        <w:br/>
      </w:r>
      <w:r w:rsidRPr="00EF07EA">
        <w:rPr>
          <w:rFonts w:cstheme="minorHAnsi"/>
          <w:color w:val="0F1111"/>
          <w:sz w:val="24"/>
          <w:szCs w:val="24"/>
          <w:shd w:val="clear" w:color="auto" w:fill="FFFFFF"/>
        </w:rPr>
        <w:t>1) Self-Awareness</w:t>
      </w:r>
      <w:r w:rsidRPr="00EF07EA">
        <w:rPr>
          <w:rFonts w:cstheme="minorHAnsi"/>
          <w:color w:val="0F1111"/>
          <w:sz w:val="24"/>
          <w:szCs w:val="24"/>
        </w:rPr>
        <w:br/>
      </w:r>
      <w:r w:rsidRPr="00EF07EA">
        <w:rPr>
          <w:rFonts w:cstheme="minorHAnsi"/>
          <w:color w:val="0F1111"/>
          <w:sz w:val="24"/>
          <w:szCs w:val="24"/>
          <w:shd w:val="clear" w:color="auto" w:fill="FFFFFF"/>
        </w:rPr>
        <w:t>2) Self-Management</w:t>
      </w:r>
      <w:r w:rsidRPr="00EF07EA">
        <w:rPr>
          <w:rFonts w:cstheme="minorHAnsi"/>
          <w:color w:val="0F1111"/>
          <w:sz w:val="24"/>
          <w:szCs w:val="24"/>
        </w:rPr>
        <w:br/>
      </w:r>
      <w:r w:rsidRPr="00EF07EA">
        <w:rPr>
          <w:rFonts w:cstheme="minorHAnsi"/>
          <w:color w:val="0F1111"/>
          <w:sz w:val="24"/>
          <w:szCs w:val="24"/>
          <w:shd w:val="clear" w:color="auto" w:fill="FFFFFF"/>
        </w:rPr>
        <w:t>3) Social Awareness</w:t>
      </w:r>
      <w:r w:rsidRPr="00EF07EA">
        <w:rPr>
          <w:rFonts w:cstheme="minorHAnsi"/>
          <w:color w:val="0F1111"/>
          <w:sz w:val="24"/>
          <w:szCs w:val="24"/>
        </w:rPr>
        <w:br/>
      </w:r>
      <w:r w:rsidRPr="00EF07EA">
        <w:rPr>
          <w:rFonts w:cstheme="minorHAnsi"/>
          <w:color w:val="0F1111"/>
          <w:sz w:val="24"/>
          <w:szCs w:val="24"/>
          <w:shd w:val="clear" w:color="auto" w:fill="FFFFFF"/>
        </w:rPr>
        <w:t>4) Relationship Management</w:t>
      </w:r>
      <w:r w:rsidRPr="00EF07EA">
        <w:rPr>
          <w:rFonts w:cstheme="minorHAnsi"/>
          <w:color w:val="0F1111"/>
          <w:sz w:val="24"/>
          <w:szCs w:val="24"/>
        </w:rPr>
        <w:br/>
      </w:r>
      <w:r w:rsidRPr="00EF07EA">
        <w:rPr>
          <w:rFonts w:cstheme="minorHAnsi"/>
          <w:color w:val="0F1111"/>
          <w:sz w:val="24"/>
          <w:szCs w:val="24"/>
        </w:rPr>
        <w:br/>
      </w:r>
      <w:r w:rsidRPr="00EF07EA">
        <w:rPr>
          <w:rStyle w:val="Emphasis"/>
          <w:rFonts w:cstheme="minorHAnsi"/>
          <w:color w:val="0F1111"/>
          <w:sz w:val="24"/>
          <w:szCs w:val="24"/>
          <w:shd w:val="clear" w:color="auto" w:fill="FFFFFF"/>
        </w:rPr>
        <w:t>Emotional Intelligence 2.0</w:t>
      </w:r>
      <w:r w:rsidRPr="00EF07EA">
        <w:rPr>
          <w:rFonts w:cstheme="minorHAnsi"/>
          <w:color w:val="0F1111"/>
          <w:sz w:val="24"/>
          <w:szCs w:val="24"/>
          <w:shd w:val="clear" w:color="auto" w:fill="FFFFFF"/>
        </w:rPr>
        <w:t> is a book with a single purpose—increasing your EQ.</w:t>
      </w:r>
    </w:p>
    <w:p w14:paraId="32466A06" w14:textId="7BDAECFF" w:rsidR="00433DD1" w:rsidRPr="00EF07EA" w:rsidRDefault="00433DD1" w:rsidP="00EF07EA">
      <w:pPr>
        <w:spacing w:after="0" w:line="240" w:lineRule="auto"/>
        <w:rPr>
          <w:rFonts w:eastAsia="Times New Roman" w:cstheme="minorHAnsi"/>
          <w:sz w:val="24"/>
          <w:szCs w:val="24"/>
        </w:rPr>
      </w:pPr>
      <w:r w:rsidRPr="00EF07EA">
        <w:rPr>
          <w:rFonts w:cstheme="minorHAnsi"/>
          <w:color w:val="0F1111"/>
          <w:sz w:val="24"/>
          <w:szCs w:val="24"/>
          <w:shd w:val="clear" w:color="auto" w:fill="FFFFFF"/>
        </w:rPr>
        <w:t xml:space="preserve">Includes and EQ appraisal and </w:t>
      </w:r>
      <w:r w:rsidRPr="00EF07EA">
        <w:rPr>
          <w:rFonts w:cstheme="minorHAnsi"/>
          <w:b/>
          <w:bCs/>
          <w:color w:val="0F1111"/>
          <w:sz w:val="24"/>
          <w:szCs w:val="24"/>
          <w:shd w:val="clear" w:color="auto" w:fill="FFFFFF"/>
        </w:rPr>
        <w:t>66 skills</w:t>
      </w:r>
      <w:r w:rsidRPr="00EF07EA">
        <w:rPr>
          <w:rFonts w:cstheme="minorHAnsi"/>
          <w:color w:val="0F1111"/>
          <w:sz w:val="24"/>
          <w:szCs w:val="24"/>
          <w:shd w:val="clear" w:color="auto" w:fill="FFFFFF"/>
        </w:rPr>
        <w:t xml:space="preserve"> for increasing your EQ.</w:t>
      </w:r>
    </w:p>
    <w:p w14:paraId="06B250E4" w14:textId="2EFFDC50" w:rsidR="000868F3" w:rsidRPr="00EF07EA" w:rsidRDefault="000868F3" w:rsidP="00EF07EA">
      <w:pPr>
        <w:spacing w:after="0" w:line="240" w:lineRule="auto"/>
        <w:rPr>
          <w:rFonts w:eastAsia="Times New Roman" w:cstheme="minorHAnsi"/>
          <w:sz w:val="24"/>
          <w:szCs w:val="24"/>
        </w:rPr>
      </w:pPr>
    </w:p>
    <w:p w14:paraId="28B3AF6C" w14:textId="65C5ECA0" w:rsidR="000868F3" w:rsidRPr="00EF07EA" w:rsidRDefault="008D5C92" w:rsidP="00EF07EA">
      <w:pPr>
        <w:spacing w:after="0" w:line="240" w:lineRule="auto"/>
        <w:jc w:val="center"/>
        <w:rPr>
          <w:rFonts w:eastAsia="Times New Roman" w:cstheme="minorHAnsi"/>
          <w:sz w:val="24"/>
          <w:szCs w:val="24"/>
        </w:rPr>
      </w:pPr>
      <w:hyperlink r:id="rId6" w:history="1">
        <w:r w:rsidR="00433DD1" w:rsidRPr="00EF07EA">
          <w:rPr>
            <w:rStyle w:val="Hyperlink"/>
            <w:rFonts w:eastAsia="Times New Roman" w:cstheme="minorHAnsi"/>
            <w:sz w:val="24"/>
            <w:szCs w:val="24"/>
          </w:rPr>
          <w:t>https://www.talentsmarteq.com/emotional-intelligence-2-0/</w:t>
        </w:r>
      </w:hyperlink>
    </w:p>
    <w:p w14:paraId="0BB6DF2A" w14:textId="751395BC" w:rsidR="00433DD1" w:rsidRPr="00EF07EA" w:rsidRDefault="00433DD1" w:rsidP="00EF07EA">
      <w:pPr>
        <w:spacing w:after="0" w:line="240" w:lineRule="auto"/>
        <w:rPr>
          <w:rFonts w:eastAsia="Times New Roman" w:cstheme="minorHAnsi"/>
          <w:sz w:val="24"/>
          <w:szCs w:val="24"/>
        </w:rPr>
      </w:pPr>
    </w:p>
    <w:p w14:paraId="7D1DCA6A" w14:textId="04CB146B" w:rsidR="00433DD1" w:rsidRPr="00EF07EA" w:rsidRDefault="00EF07EA" w:rsidP="00EF07EA">
      <w:pPr>
        <w:spacing w:after="0" w:line="240" w:lineRule="auto"/>
        <w:rPr>
          <w:rFonts w:eastAsia="Times New Roman" w:cstheme="minorHAnsi"/>
          <w:sz w:val="24"/>
          <w:szCs w:val="24"/>
        </w:rPr>
      </w:pPr>
      <w:r w:rsidRPr="00EF07EA">
        <w:rPr>
          <w:rFonts w:eastAsia="Times New Roman" w:cstheme="minorHAnsi"/>
          <w:noProof/>
          <w:color w:val="303030"/>
          <w:sz w:val="24"/>
          <w:szCs w:val="24"/>
        </w:rPr>
        <w:drawing>
          <wp:anchor distT="0" distB="0" distL="114300" distR="114300" simplePos="0" relativeHeight="251659264" behindDoc="0" locked="0" layoutInCell="1" allowOverlap="1" wp14:anchorId="23FA29F7" wp14:editId="25F4D2B6">
            <wp:simplePos x="0" y="0"/>
            <wp:positionH relativeFrom="column">
              <wp:posOffset>5000625</wp:posOffset>
            </wp:positionH>
            <wp:positionV relativeFrom="paragraph">
              <wp:posOffset>124460</wp:posOffset>
            </wp:positionV>
            <wp:extent cx="1219200" cy="1834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834515"/>
                    </a:xfrm>
                    <a:prstGeom prst="rect">
                      <a:avLst/>
                    </a:prstGeom>
                  </pic:spPr>
                </pic:pic>
              </a:graphicData>
            </a:graphic>
            <wp14:sizeRelH relativeFrom="page">
              <wp14:pctWidth>0</wp14:pctWidth>
            </wp14:sizeRelH>
            <wp14:sizeRelV relativeFrom="page">
              <wp14:pctHeight>0</wp14:pctHeight>
            </wp14:sizeRelV>
          </wp:anchor>
        </w:drawing>
      </w:r>
    </w:p>
    <w:p w14:paraId="064A9969" w14:textId="7D39BFEA" w:rsidR="00433DD1" w:rsidRDefault="00433DD1" w:rsidP="00EF07EA">
      <w:p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For spiritual growth, </w:t>
      </w:r>
      <w:r w:rsidRPr="00433DD1">
        <w:rPr>
          <w:rFonts w:eastAsia="Times New Roman" w:cstheme="minorHAnsi"/>
          <w:i/>
          <w:iCs/>
          <w:color w:val="303030"/>
          <w:sz w:val="24"/>
          <w:szCs w:val="24"/>
        </w:rPr>
        <w:t>emotional intelligence</w:t>
      </w:r>
      <w:r w:rsidRPr="00433DD1">
        <w:rPr>
          <w:rFonts w:eastAsia="Times New Roman" w:cstheme="minorHAnsi"/>
          <w:color w:val="303030"/>
          <w:sz w:val="24"/>
          <w:szCs w:val="24"/>
        </w:rPr>
        <w:t> is a blind spot or a missing link for many of the “fires” ministers have to attempt to put out. EQ is the missing link for many involved in the restoration</w:t>
      </w:r>
      <w:r w:rsidR="00EF07EA">
        <w:rPr>
          <w:rFonts w:eastAsia="Times New Roman" w:cstheme="minorHAnsi"/>
          <w:color w:val="303030"/>
          <w:sz w:val="24"/>
          <w:szCs w:val="24"/>
        </w:rPr>
        <w:t>-</w:t>
      </w:r>
      <w:r w:rsidRPr="00433DD1">
        <w:rPr>
          <w:rFonts w:eastAsia="Times New Roman" w:cstheme="minorHAnsi"/>
          <w:color w:val="303030"/>
          <w:sz w:val="24"/>
          <w:szCs w:val="24"/>
        </w:rPr>
        <w:t>of</w:t>
      </w:r>
      <w:r w:rsidR="00EF07EA">
        <w:rPr>
          <w:rFonts w:eastAsia="Times New Roman" w:cstheme="minorHAnsi"/>
          <w:color w:val="303030"/>
          <w:sz w:val="24"/>
          <w:szCs w:val="24"/>
        </w:rPr>
        <w:t>-</w:t>
      </w:r>
      <w:r w:rsidRPr="00433DD1">
        <w:rPr>
          <w:rFonts w:eastAsia="Times New Roman" w:cstheme="minorHAnsi"/>
          <w:color w:val="303030"/>
          <w:sz w:val="24"/>
          <w:szCs w:val="24"/>
        </w:rPr>
        <w:t>purity ministry. EQ is the missing link for disciples who just can’t seem to get unstuck in their lives. EQ, no matter how committed we are to spiritual disciplines, is imperative for many and their relationship with God, peak performance and growth.</w:t>
      </w:r>
    </w:p>
    <w:p w14:paraId="0E9E394C" w14:textId="77777777" w:rsidR="00EF07EA" w:rsidRPr="00433DD1" w:rsidRDefault="00EF07EA" w:rsidP="00EF07EA">
      <w:pPr>
        <w:shd w:val="clear" w:color="auto" w:fill="FFFFFF"/>
        <w:spacing w:after="0" w:line="240" w:lineRule="auto"/>
        <w:rPr>
          <w:rFonts w:eastAsia="Times New Roman" w:cstheme="minorHAnsi"/>
          <w:color w:val="303030"/>
          <w:sz w:val="24"/>
          <w:szCs w:val="24"/>
        </w:rPr>
      </w:pPr>
    </w:p>
    <w:p w14:paraId="76EC11E1" w14:textId="77777777" w:rsidR="00433DD1" w:rsidRPr="00433DD1" w:rsidRDefault="00433DD1" w:rsidP="00EF07EA">
      <w:pPr>
        <w:shd w:val="clear" w:color="auto" w:fill="FFFFFF"/>
        <w:spacing w:after="0" w:line="240" w:lineRule="auto"/>
        <w:rPr>
          <w:rFonts w:eastAsia="Times New Roman" w:cstheme="minorHAnsi"/>
          <w:color w:val="303030"/>
          <w:sz w:val="24"/>
          <w:szCs w:val="24"/>
        </w:rPr>
      </w:pPr>
      <w:r w:rsidRPr="00433DD1">
        <w:rPr>
          <w:rFonts w:eastAsia="Times New Roman" w:cstheme="minorHAnsi"/>
          <w:b/>
          <w:bCs/>
          <w:color w:val="303030"/>
          <w:sz w:val="24"/>
          <w:szCs w:val="24"/>
          <w:u w:val="single"/>
        </w:rPr>
        <w:t>Book topics include:</w:t>
      </w:r>
    </w:p>
    <w:p w14:paraId="5976E28B"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Take the </w:t>
      </w:r>
      <w:r w:rsidRPr="00433DD1">
        <w:rPr>
          <w:rFonts w:eastAsia="Times New Roman" w:cstheme="minorHAnsi"/>
          <w:i/>
          <w:iCs/>
          <w:color w:val="303030"/>
          <w:sz w:val="24"/>
          <w:szCs w:val="24"/>
        </w:rPr>
        <w:t>Emotional Intelligence 2.0</w:t>
      </w:r>
      <w:r w:rsidRPr="00433DD1">
        <w:rPr>
          <w:rFonts w:eastAsia="Times New Roman" w:cstheme="minorHAnsi"/>
          <w:color w:val="303030"/>
          <w:sz w:val="24"/>
          <w:szCs w:val="24"/>
        </w:rPr>
        <w:t> appraisal – assessment is imperative!</w:t>
      </w:r>
    </w:p>
    <w:p w14:paraId="40DDC770"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Life without EQ</w:t>
      </w:r>
    </w:p>
    <w:p w14:paraId="1738DE78"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What is EQ?</w:t>
      </w:r>
    </w:p>
    <w:p w14:paraId="7BBB5FB5"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Master Your Mind</w:t>
      </w:r>
    </w:p>
    <w:p w14:paraId="5E5392D8"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The Cost of Repressing Emotions</w:t>
      </w:r>
    </w:p>
    <w:p w14:paraId="47355E7B"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God, Emotions and Emotional Intelligence</w:t>
      </w:r>
    </w:p>
    <w:p w14:paraId="657671BE"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The Bible on the Four Core EQ skills</w:t>
      </w:r>
    </w:p>
    <w:p w14:paraId="0BF676CB"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Build Your EQ skills - The Bible on </w:t>
      </w:r>
      <w:r w:rsidRPr="00433DD1">
        <w:rPr>
          <w:rFonts w:eastAsia="Times New Roman" w:cstheme="minorHAnsi"/>
          <w:i/>
          <w:iCs/>
          <w:color w:val="303030"/>
          <w:sz w:val="24"/>
          <w:szCs w:val="24"/>
        </w:rPr>
        <w:t>Emotional Intelligence 2.0’</w:t>
      </w:r>
      <w:r w:rsidRPr="00433DD1">
        <w:rPr>
          <w:rFonts w:eastAsia="Times New Roman" w:cstheme="minorHAnsi"/>
          <w:color w:val="303030"/>
          <w:sz w:val="24"/>
          <w:szCs w:val="24"/>
        </w:rPr>
        <w:t>s 66 Strategies</w:t>
      </w:r>
    </w:p>
    <w:p w14:paraId="09380B63"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Time Line Therapy® - Transforming our Neurology</w:t>
      </w:r>
    </w:p>
    <w:p w14:paraId="46198CF0"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Three Requisites for Mind Changes and Soul Transformations</w:t>
      </w:r>
    </w:p>
    <w:p w14:paraId="5D40A0F6"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Is There Anything Helpful Outside of God’s Word?</w:t>
      </w:r>
    </w:p>
    <w:p w14:paraId="136BEC0A" w14:textId="77777777" w:rsidR="00433DD1" w:rsidRPr="00433DD1" w:rsidRDefault="00433DD1" w:rsidP="00EF07EA">
      <w:pPr>
        <w:numPr>
          <w:ilvl w:val="0"/>
          <w:numId w:val="2"/>
        </w:numPr>
        <w:shd w:val="clear" w:color="auto" w:fill="FFFFFF"/>
        <w:spacing w:after="0" w:line="240" w:lineRule="auto"/>
        <w:rPr>
          <w:rFonts w:eastAsia="Times New Roman" w:cstheme="minorHAnsi"/>
          <w:color w:val="303030"/>
          <w:sz w:val="24"/>
          <w:szCs w:val="24"/>
        </w:rPr>
      </w:pPr>
      <w:r w:rsidRPr="00433DD1">
        <w:rPr>
          <w:rFonts w:eastAsia="Times New Roman" w:cstheme="minorHAnsi"/>
          <w:color w:val="303030"/>
          <w:sz w:val="24"/>
          <w:szCs w:val="24"/>
        </w:rPr>
        <w:t>Testimonies</w:t>
      </w:r>
    </w:p>
    <w:p w14:paraId="462757C5" w14:textId="77777777" w:rsidR="00EF07EA" w:rsidRDefault="00EF07EA" w:rsidP="000868F3">
      <w:pPr>
        <w:spacing w:after="0" w:line="240" w:lineRule="auto"/>
        <w:jc w:val="center"/>
        <w:rPr>
          <w:rFonts w:ascii="Calibri" w:eastAsia="Times New Roman" w:hAnsi="Calibri" w:cs="Calibri"/>
          <w:sz w:val="20"/>
          <w:szCs w:val="20"/>
        </w:rPr>
      </w:pPr>
    </w:p>
    <w:p w14:paraId="2B791151" w14:textId="25A1BCFA" w:rsidR="00433DD1" w:rsidRPr="00B23222" w:rsidRDefault="008D5C92" w:rsidP="000868F3">
      <w:pPr>
        <w:spacing w:after="0" w:line="240" w:lineRule="auto"/>
        <w:jc w:val="center"/>
        <w:rPr>
          <w:rFonts w:ascii="Calibri" w:eastAsia="Times New Roman" w:hAnsi="Calibri" w:cs="Calibri"/>
          <w:sz w:val="20"/>
          <w:szCs w:val="20"/>
        </w:rPr>
      </w:pPr>
      <w:hyperlink r:id="rId8" w:history="1">
        <w:r w:rsidR="00EF07EA" w:rsidRPr="005316BE">
          <w:rPr>
            <w:rStyle w:val="Hyperlink"/>
            <w:rFonts w:ascii="Calibri" w:eastAsia="Times New Roman" w:hAnsi="Calibri" w:cs="Calibri"/>
            <w:sz w:val="20"/>
            <w:szCs w:val="20"/>
          </w:rPr>
          <w:t>https://www.ipibooks.com/collections/new-releases/products/spiritual-transformation</w:t>
        </w:r>
      </w:hyperlink>
      <w:r w:rsidR="00EF07EA">
        <w:rPr>
          <w:rFonts w:ascii="Calibri" w:eastAsia="Times New Roman" w:hAnsi="Calibri" w:cs="Calibri"/>
          <w:sz w:val="20"/>
          <w:szCs w:val="20"/>
        </w:rPr>
        <w:t xml:space="preserve"> </w:t>
      </w:r>
    </w:p>
    <w:sectPr w:rsidR="00433DD1" w:rsidRPr="00B23222" w:rsidSect="00B23222">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2E70"/>
    <w:multiLevelType w:val="multilevel"/>
    <w:tmpl w:val="685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D0640"/>
    <w:multiLevelType w:val="multilevel"/>
    <w:tmpl w:val="F636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E4"/>
    <w:rsid w:val="000868F3"/>
    <w:rsid w:val="0029534A"/>
    <w:rsid w:val="00423D8F"/>
    <w:rsid w:val="00433DD1"/>
    <w:rsid w:val="00657117"/>
    <w:rsid w:val="006744D2"/>
    <w:rsid w:val="0072363A"/>
    <w:rsid w:val="007816C2"/>
    <w:rsid w:val="007D6878"/>
    <w:rsid w:val="008D5C92"/>
    <w:rsid w:val="00994678"/>
    <w:rsid w:val="00A07A23"/>
    <w:rsid w:val="00B23222"/>
    <w:rsid w:val="00BB7AE4"/>
    <w:rsid w:val="00EB33B2"/>
    <w:rsid w:val="00EF07EA"/>
    <w:rsid w:val="00FB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DB6E"/>
  <w15:chartTrackingRefBased/>
  <w15:docId w15:val="{545748FF-FF08-4BA2-A20E-4EEE800A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571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7117"/>
    <w:rPr>
      <w:rFonts w:ascii="Times New Roman" w:eastAsia="Times New Roman" w:hAnsi="Times New Roman" w:cs="Times New Roman"/>
      <w:b/>
      <w:bCs/>
      <w:sz w:val="15"/>
      <w:szCs w:val="15"/>
    </w:rPr>
  </w:style>
  <w:style w:type="paragraph" w:customStyle="1" w:styleId="list-group-item">
    <w:name w:val="list-group-item"/>
    <w:basedOn w:val="Normal"/>
    <w:rsid w:val="006571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7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3DD1"/>
    <w:rPr>
      <w:i/>
      <w:iCs/>
    </w:rPr>
  </w:style>
  <w:style w:type="character" w:styleId="Hyperlink">
    <w:name w:val="Hyperlink"/>
    <w:basedOn w:val="DefaultParagraphFont"/>
    <w:uiPriority w:val="99"/>
    <w:unhideWhenUsed/>
    <w:rsid w:val="00433DD1"/>
    <w:rPr>
      <w:color w:val="0563C1" w:themeColor="hyperlink"/>
      <w:u w:val="single"/>
    </w:rPr>
  </w:style>
  <w:style w:type="character" w:styleId="UnresolvedMention">
    <w:name w:val="Unresolved Mention"/>
    <w:basedOn w:val="DefaultParagraphFont"/>
    <w:uiPriority w:val="99"/>
    <w:semiHidden/>
    <w:unhideWhenUsed/>
    <w:rsid w:val="00433DD1"/>
    <w:rPr>
      <w:color w:val="605E5C"/>
      <w:shd w:val="clear" w:color="auto" w:fill="E1DFDD"/>
    </w:rPr>
  </w:style>
  <w:style w:type="character" w:styleId="Strong">
    <w:name w:val="Strong"/>
    <w:basedOn w:val="DefaultParagraphFont"/>
    <w:uiPriority w:val="22"/>
    <w:qFormat/>
    <w:rsid w:val="00433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52612">
      <w:bodyDiv w:val="1"/>
      <w:marLeft w:val="0"/>
      <w:marRight w:val="0"/>
      <w:marTop w:val="0"/>
      <w:marBottom w:val="0"/>
      <w:divBdr>
        <w:top w:val="none" w:sz="0" w:space="0" w:color="auto"/>
        <w:left w:val="none" w:sz="0" w:space="0" w:color="auto"/>
        <w:bottom w:val="none" w:sz="0" w:space="0" w:color="auto"/>
        <w:right w:val="none" w:sz="0" w:space="0" w:color="auto"/>
      </w:divBdr>
    </w:div>
    <w:div w:id="999581380">
      <w:bodyDiv w:val="1"/>
      <w:marLeft w:val="0"/>
      <w:marRight w:val="0"/>
      <w:marTop w:val="0"/>
      <w:marBottom w:val="0"/>
      <w:divBdr>
        <w:top w:val="none" w:sz="0" w:space="0" w:color="auto"/>
        <w:left w:val="none" w:sz="0" w:space="0" w:color="auto"/>
        <w:bottom w:val="none" w:sz="0" w:space="0" w:color="auto"/>
        <w:right w:val="none" w:sz="0" w:space="0" w:color="auto"/>
      </w:divBdr>
    </w:div>
    <w:div w:id="1418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ibooks.com/collections/new-releases/products/spiritual-transforma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entsmarteq.com/emotional-intelligence-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Cresenda Jones</dc:creator>
  <cp:keywords/>
  <dc:description/>
  <cp:lastModifiedBy>Cresenda Jones</cp:lastModifiedBy>
  <cp:revision>6</cp:revision>
  <dcterms:created xsi:type="dcterms:W3CDTF">2021-11-11T23:03:00Z</dcterms:created>
  <dcterms:modified xsi:type="dcterms:W3CDTF">2021-11-13T11:10:00Z</dcterms:modified>
</cp:coreProperties>
</file>